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Campuslinie TA 1.2 Nossener Brücke/ Nürnberger Straße Los 18 HLS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2026_00045_12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1.18 Endpunktgebäude HLS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